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42E" w:rsidRDefault="00DB424B" w:rsidP="00DB42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Questions for LMs prior to Edwina </w:t>
      </w:r>
      <w:proofErr w:type="spellStart"/>
      <w:r>
        <w:rPr>
          <w:sz w:val="28"/>
          <w:szCs w:val="28"/>
        </w:rPr>
        <w:t>Peart’s</w:t>
      </w:r>
      <w:proofErr w:type="spellEnd"/>
      <w:r>
        <w:rPr>
          <w:sz w:val="28"/>
          <w:szCs w:val="28"/>
        </w:rPr>
        <w:t xml:space="preserve"> visit to ECAM on July 13</w:t>
      </w:r>
      <w:r w:rsidRPr="00DB42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23024</w:t>
      </w:r>
    </w:p>
    <w:p w:rsidR="00DB424B" w:rsidRDefault="00DB424B" w:rsidP="00DB424B">
      <w:pPr>
        <w:jc w:val="center"/>
        <w:rPr>
          <w:sz w:val="28"/>
          <w:szCs w:val="28"/>
        </w:rPr>
      </w:pPr>
      <w:r>
        <w:rPr>
          <w:sz w:val="28"/>
          <w:szCs w:val="28"/>
        </w:rPr>
        <w:t>about diversity and inclusion.</w:t>
      </w:r>
    </w:p>
    <w:p w:rsidR="00DB424B" w:rsidRDefault="00DB424B" w:rsidP="00DB424B">
      <w:pPr>
        <w:jc w:val="center"/>
        <w:rPr>
          <w:sz w:val="28"/>
          <w:szCs w:val="28"/>
        </w:rPr>
      </w:pPr>
    </w:p>
    <w:p w:rsidR="00DB424B" w:rsidRPr="00DB424B" w:rsidRDefault="00DB424B" w:rsidP="00DB42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Has it been possible for your LM to plan a workshop on Unlearning Racism or White Allyship? (Please contact Ann Lewis, convenor of the ECAM Racial Justice Group if you would like to arrange one)</w:t>
      </w:r>
    </w:p>
    <w:p w:rsidR="00DB424B" w:rsidRPr="00DB424B" w:rsidRDefault="00DB424B" w:rsidP="00DB42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B424B">
        <w:rPr>
          <w:sz w:val="28"/>
          <w:szCs w:val="28"/>
        </w:rPr>
        <w:t>Has your LM been able to plan other events/discussions on anti-racism</w:t>
      </w:r>
      <w:r>
        <w:rPr>
          <w:sz w:val="28"/>
          <w:szCs w:val="28"/>
        </w:rPr>
        <w:t xml:space="preserve"> that have been useful?</w:t>
      </w:r>
    </w:p>
    <w:p w:rsidR="00DB424B" w:rsidRPr="00DB424B" w:rsidRDefault="00DB424B" w:rsidP="00DB42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What would help your LM to consider such a subject?</w:t>
      </w:r>
    </w:p>
    <w:p w:rsidR="00DB424B" w:rsidRPr="00DB424B" w:rsidRDefault="00DB424B" w:rsidP="00DB42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B424B">
        <w:rPr>
          <w:sz w:val="28"/>
          <w:szCs w:val="28"/>
        </w:rPr>
        <w:t>Is there advice or practices you could recommend to other LMs?</w:t>
      </w:r>
      <w:r>
        <w:rPr>
          <w:sz w:val="28"/>
          <w:szCs w:val="28"/>
        </w:rPr>
        <w:t xml:space="preserve"> </w:t>
      </w:r>
    </w:p>
    <w:p w:rsidR="00DB424B" w:rsidRPr="00DB424B" w:rsidRDefault="00DB424B" w:rsidP="00DB42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What do you think needs to happen to move us all forward with this?</w:t>
      </w:r>
    </w:p>
    <w:p w:rsidR="00DB424B" w:rsidRPr="00DB424B" w:rsidRDefault="00DB424B" w:rsidP="00DB42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What would you like to see the ECAM R</w:t>
      </w:r>
      <w:r w:rsidR="009A5947">
        <w:rPr>
          <w:sz w:val="28"/>
          <w:szCs w:val="28"/>
        </w:rPr>
        <w:t xml:space="preserve">acial Justice Group </w:t>
      </w:r>
      <w:r>
        <w:rPr>
          <w:sz w:val="28"/>
          <w:szCs w:val="28"/>
        </w:rPr>
        <w:t>do?</w:t>
      </w:r>
    </w:p>
    <w:sectPr w:rsidR="00DB424B" w:rsidRPr="00DB424B" w:rsidSect="00FC3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332E"/>
    <w:multiLevelType w:val="hybridMultilevel"/>
    <w:tmpl w:val="CD26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0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4B"/>
    <w:rsid w:val="00880B59"/>
    <w:rsid w:val="009A5947"/>
    <w:rsid w:val="00DB424B"/>
    <w:rsid w:val="00F6142E"/>
    <w:rsid w:val="00F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ADBFB"/>
  <w15:chartTrackingRefBased/>
  <w15:docId w15:val="{D4CD3FB0-F863-584A-AE29-4A8F341C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2024-05-21T17:48:00Z</dcterms:created>
  <dcterms:modified xsi:type="dcterms:W3CDTF">2024-05-23T09:42:00Z</dcterms:modified>
</cp:coreProperties>
</file>